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08" w:rsidRPr="00204A84" w:rsidRDefault="004A3A08" w:rsidP="004A3A0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4A3A08" w:rsidRPr="00204A84" w:rsidRDefault="004A3A08" w:rsidP="004A3A0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4A3A08" w:rsidRPr="00204A84" w:rsidRDefault="004A3A08" w:rsidP="004A3A0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4A3A08" w:rsidRPr="00204A84" w:rsidRDefault="004A3A08" w:rsidP="004A3A08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4A3A08" w:rsidRPr="00204A84" w:rsidRDefault="004A3A08" w:rsidP="004A3A08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30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4A3A08" w:rsidRPr="00204A84" w:rsidRDefault="004A3A08" w:rsidP="004A3A08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542A5" w:rsidRDefault="004A3A08" w:rsidP="00A542A5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A542A5">
        <w:rPr>
          <w:rFonts w:ascii="Arial" w:eastAsia="Arial" w:hAnsi="Arial" w:cs="Arial"/>
          <w:b/>
          <w:bCs/>
        </w:rPr>
        <w:t>Hulladékszállítási szerződés módosítása</w:t>
      </w:r>
    </w:p>
    <w:p w:rsidR="004A3A08" w:rsidRPr="0064038C" w:rsidRDefault="004A3A08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highlight w:val="yellow"/>
          <w:lang w:eastAsia="hi-IN" w:bidi="hi-IN"/>
        </w:rPr>
      </w:pPr>
    </w:p>
    <w:p w:rsidR="004A3A08" w:rsidRPr="00FA7DFC" w:rsidRDefault="004A3A08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42A5" w:rsidRPr="00204A84" w:rsidRDefault="00A542A5" w:rsidP="00A542A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42A5" w:rsidRPr="00204A84" w:rsidRDefault="00A542A5" w:rsidP="00A542A5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44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V.30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A542A5" w:rsidRDefault="00A542A5" w:rsidP="00A542A5">
      <w:pPr>
        <w:ind w:left="709"/>
        <w:jc w:val="both"/>
        <w:rPr>
          <w:rFonts w:ascii="Arial" w:hAnsi="Arial" w:cs="Arial"/>
        </w:rPr>
      </w:pPr>
      <w:r w:rsidRPr="007A09F8">
        <w:rPr>
          <w:rFonts w:ascii="Arial" w:hAnsi="Arial" w:cs="Arial"/>
        </w:rPr>
        <w:t>Zebegény Község Önkormá</w:t>
      </w:r>
      <w:r>
        <w:rPr>
          <w:rFonts w:ascii="Arial" w:hAnsi="Arial" w:cs="Arial"/>
        </w:rPr>
        <w:t xml:space="preserve">nyzatának Képviselő-testülete a 2015.évre vonatkozó hulladékszállítási szerződés </w:t>
      </w:r>
      <w:proofErr w:type="spellStart"/>
      <w:r>
        <w:rPr>
          <w:rFonts w:ascii="Arial" w:hAnsi="Arial" w:cs="Arial"/>
        </w:rPr>
        <w:t>II.sz.módosítására</w:t>
      </w:r>
      <w:proofErr w:type="spellEnd"/>
      <w:r>
        <w:rPr>
          <w:rFonts w:ascii="Arial" w:hAnsi="Arial" w:cs="Arial"/>
        </w:rPr>
        <w:t xml:space="preserve"> tett javaslatot megismerte. 2015.május 01-től a szelektív hulladék háztartásonkénti zsákos gyűjtése esetén a szelektív gyűjtés gyakoriságát kéthetenként határozza meg.</w:t>
      </w:r>
    </w:p>
    <w:p w:rsidR="00A542A5" w:rsidRDefault="00A542A5" w:rsidP="00A542A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szelektív szállítás az üdülőterületen is háztartásonként biztosított a rendszeres szállítással megegyezően, kétheti gyakorisággal, azonban feltétele az </w:t>
      </w:r>
      <w:proofErr w:type="spellStart"/>
      <w:r>
        <w:rPr>
          <w:rFonts w:ascii="Arial" w:hAnsi="Arial" w:cs="Arial"/>
        </w:rPr>
        <w:t>évent</w:t>
      </w:r>
      <w:proofErr w:type="spellEnd"/>
      <w:r>
        <w:rPr>
          <w:rFonts w:ascii="Arial" w:hAnsi="Arial" w:cs="Arial"/>
        </w:rPr>
        <w:t xml:space="preserve"> 10 db „Marosi” fekete zsák megvásárlása és a hátralékmentesség.</w:t>
      </w:r>
    </w:p>
    <w:p w:rsidR="00A542A5" w:rsidRDefault="00A542A5" w:rsidP="00A542A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Egyúttal a lomtalanítás módját módosítja, háztartásonkénti – előzetesen egyeztetett igény alapján – szeptember hónapban, évente egyszeri ingyenes konténer biztosítására. A lomtalanítás feltétele a hátralékmentesség.</w:t>
      </w:r>
    </w:p>
    <w:p w:rsidR="00A542A5" w:rsidRDefault="00A542A5" w:rsidP="00A542A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Felhatalmazza a polgármestert a határozat mellékletét képező megállapodás tervezet aláírására.</w:t>
      </w:r>
    </w:p>
    <w:p w:rsidR="00A542A5" w:rsidRDefault="00A542A5" w:rsidP="00A542A5">
      <w:pPr>
        <w:ind w:left="709"/>
        <w:jc w:val="both"/>
        <w:rPr>
          <w:rFonts w:ascii="Arial" w:hAnsi="Arial" w:cs="Arial"/>
        </w:rPr>
      </w:pPr>
    </w:p>
    <w:p w:rsidR="00A542A5" w:rsidRDefault="00A542A5" w:rsidP="00A542A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Hutter Jánosné polgármester</w:t>
      </w:r>
    </w:p>
    <w:p w:rsidR="00A542A5" w:rsidRDefault="00A542A5" w:rsidP="00A542A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május 01.</w:t>
      </w:r>
    </w:p>
    <w:p w:rsidR="00A542A5" w:rsidRDefault="00A542A5" w:rsidP="00A542A5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</w:p>
    <w:p w:rsidR="004A3A08" w:rsidRDefault="004A3A08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5043E" w:rsidRDefault="00A5043E" w:rsidP="00A5043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A542A5" w:rsidRDefault="00A542A5" w:rsidP="00A542A5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A542A5" w:rsidRPr="00204A84" w:rsidRDefault="00A542A5" w:rsidP="00A542A5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A542A5" w:rsidRPr="00204A84" w:rsidRDefault="00A542A5" w:rsidP="00A542A5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A542A5" w:rsidRPr="00204A84" w:rsidRDefault="00A542A5" w:rsidP="00A542A5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A542A5" w:rsidRPr="00204A84" w:rsidRDefault="00A542A5" w:rsidP="00A542A5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A542A5" w:rsidRPr="00204A84" w:rsidRDefault="00A542A5" w:rsidP="00A542A5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42A5" w:rsidRPr="00204A84" w:rsidRDefault="00A542A5" w:rsidP="00A542A5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A542A5" w:rsidRPr="00204A84" w:rsidRDefault="00A542A5" w:rsidP="00A542A5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A542A5" w:rsidRPr="00204A84" w:rsidRDefault="00A542A5" w:rsidP="00A542A5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30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A542A5" w:rsidRPr="00204A84" w:rsidRDefault="00A542A5" w:rsidP="00A542A5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542A5" w:rsidRPr="00204A84" w:rsidRDefault="00A542A5" w:rsidP="00A542A5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5043E" w:rsidRPr="00BF2234" w:rsidRDefault="00A542A5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A5043E" w:rsidRPr="00BF2234">
        <w:rPr>
          <w:rFonts w:ascii="Arial" w:eastAsia="Arial" w:hAnsi="Arial" w:cs="Arial"/>
          <w:b/>
          <w:bCs/>
        </w:rPr>
        <w:t>Vác Városi Rendőrkapitányság beszámolója</w:t>
      </w:r>
    </w:p>
    <w:p w:rsidR="00A542A5" w:rsidRPr="0064038C" w:rsidRDefault="00A542A5" w:rsidP="00A542A5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highlight w:val="yellow"/>
          <w:lang w:eastAsia="hi-IN" w:bidi="hi-IN"/>
        </w:rPr>
      </w:pPr>
    </w:p>
    <w:p w:rsidR="00A542A5" w:rsidRPr="00FA7DFC" w:rsidRDefault="00A542A5" w:rsidP="00A542A5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42A5" w:rsidRPr="00204A84" w:rsidRDefault="00A542A5" w:rsidP="00A542A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42A5" w:rsidRPr="00204A84" w:rsidRDefault="00A542A5" w:rsidP="00A542A5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</w:t>
      </w:r>
      <w:r w:rsidR="00A5043E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V.30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A542A5" w:rsidRDefault="00A542A5" w:rsidP="00A542A5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A5043E">
      <w:pPr>
        <w:ind w:left="709" w:right="283"/>
        <w:jc w:val="both"/>
        <w:rPr>
          <w:rFonts w:ascii="Arial" w:hAnsi="Arial"/>
        </w:rPr>
      </w:pPr>
      <w:r>
        <w:rPr>
          <w:rFonts w:ascii="Arial" w:hAnsi="Arial"/>
        </w:rPr>
        <w:t xml:space="preserve">Zebegény Község Önkormányzat Képviselő-testülete a Vác Városi Rendőrkapitányság beszámolóját a Kapitányság 2014.évi működéséről, </w:t>
      </w:r>
      <w:r>
        <w:rPr>
          <w:rFonts w:ascii="Arial" w:hAnsi="Arial" w:cs="Arial"/>
        </w:rPr>
        <w:t xml:space="preserve">a település közbiztonságának helyzetéről, a közbiztonság érdekében tett intézkedésekről és az azzal kapcsolatos feladatokról </w:t>
      </w:r>
      <w:r>
        <w:rPr>
          <w:rFonts w:ascii="Arial" w:hAnsi="Arial"/>
        </w:rPr>
        <w:t>megismerte és elfogadja.</w:t>
      </w:r>
    </w:p>
    <w:p w:rsidR="00A542A5" w:rsidRDefault="00A542A5" w:rsidP="00A5043E">
      <w:pPr>
        <w:widowControl w:val="0"/>
        <w:suppressAutoHyphens/>
        <w:autoSpaceDE w:val="0"/>
        <w:spacing w:after="0" w:line="240" w:lineRule="auto"/>
        <w:ind w:left="709" w:right="283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Pr="00A5043E" w:rsidRDefault="00A5043E" w:rsidP="00A5043E">
      <w:pPr>
        <w:spacing w:after="0" w:line="240" w:lineRule="auto"/>
        <w:ind w:left="709" w:right="284"/>
        <w:jc w:val="both"/>
        <w:rPr>
          <w:rFonts w:ascii="Arial" w:hAnsi="Arial" w:cs="Arial"/>
          <w:sz w:val="24"/>
          <w:szCs w:val="24"/>
        </w:rPr>
      </w:pPr>
      <w:r w:rsidRPr="00A5043E">
        <w:rPr>
          <w:rFonts w:ascii="Arial" w:hAnsi="Arial" w:cs="Arial"/>
          <w:sz w:val="24"/>
          <w:szCs w:val="24"/>
        </w:rPr>
        <w:t>Felelős: polgármester</w:t>
      </w:r>
      <w:r w:rsidRPr="00A5043E">
        <w:rPr>
          <w:rFonts w:ascii="Arial" w:hAnsi="Arial" w:cs="Arial"/>
          <w:sz w:val="24"/>
          <w:szCs w:val="24"/>
        </w:rPr>
        <w:tab/>
      </w:r>
      <w:r w:rsidRPr="00A5043E">
        <w:rPr>
          <w:rFonts w:ascii="Arial" w:hAnsi="Arial" w:cs="Arial"/>
          <w:sz w:val="24"/>
          <w:szCs w:val="24"/>
        </w:rPr>
        <w:tab/>
      </w:r>
    </w:p>
    <w:p w:rsidR="00A5043E" w:rsidRPr="00A5043E" w:rsidRDefault="00A5043E" w:rsidP="00A5043E">
      <w:pPr>
        <w:spacing w:after="0" w:line="240" w:lineRule="auto"/>
        <w:ind w:left="709" w:right="284"/>
        <w:jc w:val="both"/>
        <w:rPr>
          <w:rFonts w:ascii="Arial" w:hAnsi="Arial" w:cs="Arial"/>
          <w:sz w:val="24"/>
          <w:szCs w:val="24"/>
        </w:rPr>
      </w:pPr>
      <w:r w:rsidRPr="00A5043E">
        <w:rPr>
          <w:rFonts w:ascii="Arial" w:hAnsi="Arial" w:cs="Arial"/>
          <w:sz w:val="24"/>
          <w:szCs w:val="24"/>
        </w:rPr>
        <w:t>Határidő: 2015. április 30.</w:t>
      </w:r>
    </w:p>
    <w:p w:rsidR="00A542A5" w:rsidRDefault="00A542A5" w:rsidP="00A542A5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42A5" w:rsidRDefault="00A542A5" w:rsidP="00A542A5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5043E" w:rsidRDefault="00A5043E" w:rsidP="00A5043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A5043E" w:rsidRDefault="00A5043E" w:rsidP="00A5043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Default="00A5043E" w:rsidP="00A5043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42A5" w:rsidRDefault="00A542A5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42A5" w:rsidRDefault="00A542A5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A5043E" w:rsidRPr="00204A84" w:rsidRDefault="00A5043E" w:rsidP="00A5043E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A5043E" w:rsidRPr="00204A84" w:rsidRDefault="00A5043E" w:rsidP="00A5043E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30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A5043E" w:rsidRPr="00204A84" w:rsidRDefault="00A5043E" w:rsidP="00A5043E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5043E" w:rsidRPr="00A5043E" w:rsidRDefault="00A5043E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A5043E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Gazdasági program</w:t>
      </w:r>
    </w:p>
    <w:p w:rsidR="00A5043E" w:rsidRPr="00BF2234" w:rsidRDefault="00A5043E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Default="00A5043E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46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V.30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Pr="00A5043E" w:rsidRDefault="00A5043E" w:rsidP="00A5043E">
      <w:pPr>
        <w:tabs>
          <w:tab w:val="left" w:pos="3240"/>
        </w:tabs>
        <w:ind w:left="709" w:right="283"/>
        <w:jc w:val="both"/>
        <w:rPr>
          <w:rFonts w:ascii="Arial" w:hAnsi="Arial" w:cs="Arial"/>
          <w:sz w:val="24"/>
          <w:szCs w:val="24"/>
        </w:rPr>
      </w:pPr>
      <w:r w:rsidRPr="00A5043E">
        <w:rPr>
          <w:rFonts w:ascii="Arial" w:hAnsi="Arial" w:cs="Arial"/>
          <w:sz w:val="24"/>
          <w:szCs w:val="24"/>
        </w:rPr>
        <w:t xml:space="preserve">Zebegény Község Önkormányzatának Képviselő-testülete az önkormányzat 2014-2019 évre vonatkozó gazdasági programját megismerte és az </w:t>
      </w:r>
      <w:r>
        <w:rPr>
          <w:rFonts w:ascii="Arial" w:hAnsi="Arial" w:cs="Arial"/>
          <w:sz w:val="24"/>
          <w:szCs w:val="24"/>
        </w:rPr>
        <w:t>elhangzott kiegészítésse</w:t>
      </w:r>
      <w:r w:rsidRPr="00A5043E">
        <w:rPr>
          <w:rFonts w:ascii="Arial" w:hAnsi="Arial" w:cs="Arial"/>
          <w:sz w:val="24"/>
          <w:szCs w:val="24"/>
        </w:rPr>
        <w:t xml:space="preserve">l elfogadja. A települést érintő koncepciók és szabályozási tervek elkészültét követően a módosítás szükségessége </w:t>
      </w:r>
      <w:proofErr w:type="gramStart"/>
      <w:r w:rsidRPr="00A5043E">
        <w:rPr>
          <w:rFonts w:ascii="Arial" w:hAnsi="Arial" w:cs="Arial"/>
          <w:sz w:val="24"/>
          <w:szCs w:val="24"/>
        </w:rPr>
        <w:t>miatt  a</w:t>
      </w:r>
      <w:proofErr w:type="gramEnd"/>
      <w:r w:rsidRPr="00A5043E">
        <w:rPr>
          <w:rFonts w:ascii="Arial" w:hAnsi="Arial" w:cs="Arial"/>
          <w:sz w:val="24"/>
          <w:szCs w:val="24"/>
        </w:rPr>
        <w:t xml:space="preserve"> gazdasági programot  2016-ban felülvizsgálja.</w:t>
      </w:r>
    </w:p>
    <w:p w:rsidR="00A5043E" w:rsidRPr="00A5043E" w:rsidRDefault="00A5043E" w:rsidP="00A5043E">
      <w:pPr>
        <w:spacing w:after="0" w:line="240" w:lineRule="auto"/>
        <w:ind w:left="709" w:right="284"/>
        <w:jc w:val="both"/>
        <w:rPr>
          <w:rFonts w:ascii="Arial" w:hAnsi="Arial" w:cs="Arial"/>
          <w:sz w:val="24"/>
          <w:szCs w:val="24"/>
        </w:rPr>
      </w:pPr>
      <w:r w:rsidRPr="00A5043E">
        <w:rPr>
          <w:rFonts w:ascii="Arial" w:hAnsi="Arial" w:cs="Arial"/>
          <w:sz w:val="24"/>
          <w:szCs w:val="24"/>
        </w:rPr>
        <w:t>Felelős: jegyző, polgármester</w:t>
      </w:r>
      <w:r w:rsidRPr="00A5043E">
        <w:rPr>
          <w:rFonts w:ascii="Arial" w:hAnsi="Arial" w:cs="Arial"/>
          <w:sz w:val="24"/>
          <w:szCs w:val="24"/>
        </w:rPr>
        <w:tab/>
      </w:r>
      <w:r w:rsidRPr="00A5043E">
        <w:rPr>
          <w:rFonts w:ascii="Arial" w:hAnsi="Arial" w:cs="Arial"/>
          <w:sz w:val="24"/>
          <w:szCs w:val="24"/>
        </w:rPr>
        <w:tab/>
      </w:r>
    </w:p>
    <w:p w:rsidR="00A5043E" w:rsidRPr="00A5043E" w:rsidRDefault="00A5043E" w:rsidP="00A5043E">
      <w:pPr>
        <w:spacing w:after="0" w:line="240" w:lineRule="auto"/>
        <w:ind w:left="709" w:right="284"/>
        <w:jc w:val="both"/>
        <w:rPr>
          <w:rFonts w:ascii="Arial" w:hAnsi="Arial" w:cs="Arial"/>
          <w:sz w:val="24"/>
          <w:szCs w:val="24"/>
        </w:rPr>
      </w:pPr>
      <w:r w:rsidRPr="00A5043E">
        <w:rPr>
          <w:rFonts w:ascii="Arial" w:hAnsi="Arial" w:cs="Arial"/>
          <w:sz w:val="24"/>
          <w:szCs w:val="24"/>
        </w:rPr>
        <w:t xml:space="preserve">Határidő: </w:t>
      </w:r>
      <w:r>
        <w:rPr>
          <w:rFonts w:ascii="Arial" w:hAnsi="Arial" w:cs="Arial"/>
          <w:sz w:val="24"/>
          <w:szCs w:val="24"/>
        </w:rPr>
        <w:t>2016.decemberi ülés</w:t>
      </w:r>
    </w:p>
    <w:p w:rsidR="00A5043E" w:rsidRPr="00A5043E" w:rsidRDefault="00A5043E" w:rsidP="00A5043E">
      <w:pPr>
        <w:pStyle w:val="Standard"/>
        <w:ind w:left="709" w:right="284"/>
        <w:jc w:val="both"/>
        <w:rPr>
          <w:rFonts w:ascii="Arial" w:hAnsi="Arial" w:cs="Arial"/>
        </w:rPr>
      </w:pPr>
    </w:p>
    <w:p w:rsidR="00A5043E" w:rsidRPr="00A5043E" w:rsidRDefault="00A5043E" w:rsidP="00A5043E">
      <w:pPr>
        <w:widowControl w:val="0"/>
        <w:suppressAutoHyphens/>
        <w:autoSpaceDE w:val="0"/>
        <w:spacing w:after="0" w:line="240" w:lineRule="auto"/>
        <w:ind w:left="709" w:right="283"/>
        <w:rPr>
          <w:rFonts w:ascii="Arial" w:eastAsia="Arial" w:hAnsi="Arial" w:cs="Arial"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5043E" w:rsidRDefault="00A5043E" w:rsidP="00A5043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A5043E" w:rsidRDefault="00A5043E" w:rsidP="00A5043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Default="00A5043E" w:rsidP="00A5043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Pr="00204A84" w:rsidRDefault="00A5043E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A5043E" w:rsidRPr="00204A84" w:rsidRDefault="00A5043E" w:rsidP="00A5043E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A5043E" w:rsidRPr="00204A84" w:rsidRDefault="00A5043E" w:rsidP="00A5043E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30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A5043E" w:rsidRPr="00204A84" w:rsidRDefault="00A5043E" w:rsidP="00A5043E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5043E" w:rsidRPr="00BF2234" w:rsidRDefault="00A5043E" w:rsidP="00A5043E">
      <w:pPr>
        <w:autoSpaceDE w:val="0"/>
        <w:ind w:left="709"/>
        <w:rPr>
          <w:rFonts w:ascii="Arial" w:eastAsia="Arial" w:hAnsi="Arial" w:cs="Arial"/>
          <w:b/>
          <w:bCs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F2234">
        <w:rPr>
          <w:rFonts w:ascii="Arial" w:eastAsia="Arial" w:hAnsi="Arial" w:cs="Arial"/>
          <w:b/>
          <w:bCs/>
        </w:rPr>
        <w:t xml:space="preserve">2014.évi belső ellenőrzési beszámoló </w:t>
      </w:r>
    </w:p>
    <w:p w:rsidR="00A5043E" w:rsidRPr="00A5043E" w:rsidRDefault="00A5043E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Pr="00BF2234" w:rsidRDefault="00A5043E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Default="00A5043E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47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V.30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A5043E" w:rsidRDefault="00A5043E" w:rsidP="00A5043E">
      <w:pPr>
        <w:tabs>
          <w:tab w:val="left" w:pos="3240"/>
        </w:tabs>
        <w:ind w:left="709"/>
        <w:jc w:val="both"/>
        <w:rPr>
          <w:rFonts w:ascii="Arial" w:hAnsi="Arial" w:cs="Arial"/>
        </w:rPr>
      </w:pPr>
    </w:p>
    <w:p w:rsidR="00A5043E" w:rsidRPr="00932F31" w:rsidRDefault="00A5043E" w:rsidP="00A5043E">
      <w:pPr>
        <w:tabs>
          <w:tab w:val="left" w:pos="3240"/>
        </w:tabs>
        <w:ind w:left="709" w:right="283"/>
        <w:jc w:val="both"/>
        <w:rPr>
          <w:rFonts w:ascii="Arial" w:hAnsi="Arial" w:cs="Arial"/>
        </w:rPr>
      </w:pPr>
      <w:r w:rsidRPr="00932F31">
        <w:rPr>
          <w:rFonts w:ascii="Arial" w:hAnsi="Arial" w:cs="Arial"/>
        </w:rPr>
        <w:t>Zebegény Község Önkormányzatának Képviselő-testülete a 2014. évről szóló belső ellenőrzési beszámolót 170/2013. (XII.19.) Kt. határozatával elfogadott - K</w:t>
      </w:r>
      <w:r>
        <w:rPr>
          <w:rFonts w:ascii="Arial" w:hAnsi="Arial" w:cs="Arial"/>
        </w:rPr>
        <w:t xml:space="preserve">onyha gazdaságossági vizsgálatát - </w:t>
      </w:r>
      <w:r w:rsidRPr="00932F31">
        <w:rPr>
          <w:rFonts w:ascii="Arial" w:hAnsi="Arial" w:cs="Arial"/>
        </w:rPr>
        <w:t>megismerte és változtatás nélkül elfogadja.</w:t>
      </w:r>
    </w:p>
    <w:p w:rsidR="00A5043E" w:rsidRDefault="00A5043E" w:rsidP="00A5043E">
      <w:pPr>
        <w:jc w:val="both"/>
        <w:rPr>
          <w:rFonts w:ascii="Arial" w:hAnsi="Arial" w:cs="Arial"/>
        </w:rPr>
      </w:pPr>
    </w:p>
    <w:p w:rsidR="00A5043E" w:rsidRDefault="00A5043E" w:rsidP="00A5043E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jegyző, polgármester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043E" w:rsidRDefault="00A5043E" w:rsidP="00A5043E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2015. április 30.</w:t>
      </w:r>
    </w:p>
    <w:p w:rsidR="00A5043E" w:rsidRDefault="00A5043E" w:rsidP="00A5043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5043E" w:rsidRDefault="00A5043E" w:rsidP="00A5043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A5043E" w:rsidRDefault="00A5043E" w:rsidP="00A5043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Default="00A5043E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A5043E" w:rsidRDefault="00A5043E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A5043E" w:rsidRDefault="00A5043E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A5043E" w:rsidRDefault="00A5043E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A5043E" w:rsidRDefault="00A5043E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A5043E" w:rsidRDefault="00A5043E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A5043E" w:rsidRPr="00204A84" w:rsidRDefault="00A5043E" w:rsidP="00A5043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A5043E" w:rsidRPr="00204A84" w:rsidRDefault="00A5043E" w:rsidP="00A5043E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A5043E" w:rsidRPr="00204A84" w:rsidRDefault="00A5043E" w:rsidP="00A5043E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A5043E" w:rsidRPr="00204A84" w:rsidRDefault="00A5043E" w:rsidP="00A5043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30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A5043E" w:rsidRPr="00204A84" w:rsidRDefault="00A5043E" w:rsidP="00A5043E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5043E" w:rsidRPr="00204A84" w:rsidRDefault="00A5043E" w:rsidP="00A5043E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5043E" w:rsidRPr="00BF2234" w:rsidRDefault="00A5043E" w:rsidP="00A5043E">
      <w:pPr>
        <w:autoSpaceDE w:val="0"/>
        <w:ind w:left="709"/>
        <w:rPr>
          <w:rFonts w:ascii="Arial" w:eastAsia="Arial" w:hAnsi="Arial" w:cs="Arial"/>
          <w:b/>
          <w:bCs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680262">
        <w:rPr>
          <w:rFonts w:ascii="Arial" w:eastAsia="Arial" w:hAnsi="Arial" w:cs="Arial"/>
          <w:b/>
          <w:bCs/>
        </w:rPr>
        <w:t>útbejegyzési kérelem</w:t>
      </w:r>
    </w:p>
    <w:p w:rsidR="00A5043E" w:rsidRPr="00A5043E" w:rsidRDefault="00A5043E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5043E" w:rsidRPr="00BF2234" w:rsidRDefault="00A5043E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</w:p>
    <w:p w:rsidR="00A5043E" w:rsidRPr="00204A84" w:rsidRDefault="00A5043E" w:rsidP="00A5043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5043E" w:rsidRDefault="00A5043E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48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V.30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680262" w:rsidRDefault="00680262" w:rsidP="00A5043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680262" w:rsidRPr="00680262" w:rsidRDefault="00680262" w:rsidP="00680262">
      <w:pPr>
        <w:ind w:left="709" w:right="283"/>
        <w:jc w:val="both"/>
        <w:rPr>
          <w:rFonts w:ascii="Arial" w:hAnsi="Arial"/>
          <w:sz w:val="24"/>
          <w:szCs w:val="24"/>
        </w:rPr>
      </w:pPr>
      <w:r w:rsidRPr="00680262">
        <w:rPr>
          <w:rFonts w:ascii="Arial" w:hAnsi="Arial"/>
          <w:sz w:val="24"/>
          <w:szCs w:val="24"/>
        </w:rPr>
        <w:t>Zebegény Község Önkormányzat Képviselő-testülete a mezőgazdasági út bejegyzésére vonatkozó kérelmet megismerte,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 xml:space="preserve"> </w:t>
      </w:r>
      <w:r w:rsidRPr="00680262">
        <w:rPr>
          <w:rFonts w:ascii="Arial" w:hAnsi="Arial"/>
          <w:sz w:val="24"/>
          <w:szCs w:val="24"/>
        </w:rPr>
        <w:t xml:space="preserve">elviekben támogatja az út kialakítását, de a szabályozási terv kialakításával </w:t>
      </w:r>
      <w:proofErr w:type="gramStart"/>
      <w:r w:rsidRPr="00680262">
        <w:rPr>
          <w:rFonts w:ascii="Arial" w:hAnsi="Arial"/>
          <w:sz w:val="24"/>
          <w:szCs w:val="24"/>
        </w:rPr>
        <w:t>kívánja</w:t>
      </w:r>
      <w:proofErr w:type="gramEnd"/>
      <w:r w:rsidRPr="00680262">
        <w:rPr>
          <w:rFonts w:ascii="Arial" w:hAnsi="Arial"/>
          <w:sz w:val="24"/>
          <w:szCs w:val="24"/>
        </w:rPr>
        <w:t xml:space="preserve"> rendezi az ingatlan funkcióját. </w:t>
      </w:r>
    </w:p>
    <w:p w:rsidR="00680262" w:rsidRDefault="00680262" w:rsidP="00680262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polgármester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0262" w:rsidRDefault="00680262" w:rsidP="00680262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folyamatos</w:t>
      </w:r>
    </w:p>
    <w:p w:rsidR="00680262" w:rsidRDefault="00680262" w:rsidP="006802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80262" w:rsidRPr="00204A84" w:rsidRDefault="00680262" w:rsidP="0068026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680262" w:rsidRPr="00204A84" w:rsidRDefault="00680262" w:rsidP="0068026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680262" w:rsidRPr="00204A84" w:rsidRDefault="00680262" w:rsidP="0068026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680262" w:rsidRPr="00204A84" w:rsidRDefault="00680262" w:rsidP="0068026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80262" w:rsidRPr="00204A84" w:rsidRDefault="00680262" w:rsidP="0068026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680262" w:rsidRPr="00204A84" w:rsidRDefault="00680262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80262" w:rsidRPr="00204A84" w:rsidRDefault="00680262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80262" w:rsidRPr="00204A84" w:rsidRDefault="00680262" w:rsidP="0068026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680262" w:rsidRPr="00204A84" w:rsidRDefault="00680262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80262" w:rsidRPr="00204A84" w:rsidRDefault="00680262" w:rsidP="0068026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80262" w:rsidRPr="00204A84" w:rsidRDefault="00680262" w:rsidP="0068026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80262" w:rsidRDefault="00680262" w:rsidP="00680262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A5043E" w:rsidRDefault="00A5043E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80262" w:rsidRDefault="00680262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80262" w:rsidRDefault="00680262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80262" w:rsidRDefault="00680262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80262" w:rsidRDefault="00680262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80262" w:rsidRDefault="00680262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80262" w:rsidRDefault="00680262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80262" w:rsidRPr="00204A84" w:rsidRDefault="00680262" w:rsidP="0068026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680262" w:rsidRPr="00204A84" w:rsidRDefault="00680262" w:rsidP="0068026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680262" w:rsidRPr="00204A84" w:rsidRDefault="00680262" w:rsidP="0068026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680262" w:rsidRPr="00204A84" w:rsidRDefault="00680262" w:rsidP="0068026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680262" w:rsidRPr="00204A84" w:rsidRDefault="00680262" w:rsidP="0068026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80262" w:rsidRPr="00204A84" w:rsidRDefault="00680262" w:rsidP="0068026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680262" w:rsidRPr="00204A84" w:rsidRDefault="00680262" w:rsidP="00680262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680262" w:rsidRPr="00204A84" w:rsidRDefault="00680262" w:rsidP="0068026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30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680262" w:rsidRPr="00204A84" w:rsidRDefault="00680262" w:rsidP="00680262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680262" w:rsidRPr="00204A84" w:rsidRDefault="00680262" w:rsidP="00680262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680262" w:rsidRDefault="00680262" w:rsidP="00680262">
      <w:pPr>
        <w:autoSpaceDE w:val="0"/>
        <w:ind w:left="709"/>
        <w:rPr>
          <w:rFonts w:ascii="Arial" w:eastAsia="Arial" w:hAnsi="Arial" w:cs="Arial"/>
          <w:b/>
          <w:bCs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Kossuth  úti</w:t>
      </w:r>
      <w:proofErr w:type="gramEnd"/>
      <w:r>
        <w:rPr>
          <w:rFonts w:ascii="Arial" w:eastAsia="Arial" w:hAnsi="Arial" w:cs="Arial"/>
          <w:b/>
          <w:bCs/>
        </w:rPr>
        <w:t xml:space="preserve">  közterület felhasználási kérelem</w:t>
      </w:r>
    </w:p>
    <w:p w:rsidR="00A879C8" w:rsidRDefault="00A879C8" w:rsidP="00A879C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49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V.30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A879C8" w:rsidRDefault="00A879C8" w:rsidP="00680262">
      <w:pPr>
        <w:autoSpaceDE w:val="0"/>
        <w:ind w:left="709"/>
        <w:rPr>
          <w:rFonts w:ascii="Arial" w:eastAsia="Arial" w:hAnsi="Arial" w:cs="Arial"/>
          <w:b/>
          <w:bCs/>
        </w:rPr>
      </w:pPr>
    </w:p>
    <w:p w:rsidR="00A879C8" w:rsidRPr="00BF2234" w:rsidRDefault="00A879C8" w:rsidP="00680262">
      <w:pPr>
        <w:autoSpaceDE w:val="0"/>
        <w:ind w:left="709"/>
        <w:rPr>
          <w:rFonts w:ascii="Arial" w:eastAsia="Arial" w:hAnsi="Arial" w:cs="Arial"/>
          <w:b/>
          <w:bCs/>
        </w:rPr>
      </w:pPr>
    </w:p>
    <w:p w:rsidR="00680262" w:rsidRPr="00A5043E" w:rsidRDefault="00A879C8" w:rsidP="00A879C8">
      <w:pPr>
        <w:widowControl w:val="0"/>
        <w:suppressAutoHyphens/>
        <w:autoSpaceDE w:val="0"/>
        <w:spacing w:after="0" w:line="240" w:lineRule="auto"/>
        <w:ind w:left="720" w:right="283"/>
        <w:jc w:val="both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680262">
        <w:rPr>
          <w:rFonts w:ascii="Arial" w:hAnsi="Arial"/>
          <w:sz w:val="24"/>
          <w:szCs w:val="24"/>
        </w:rPr>
        <w:t>Zebegény Község Önkormányzat Képviselő-testülete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Sztraka</w:t>
      </w:r>
      <w:proofErr w:type="spellEnd"/>
      <w:r>
        <w:rPr>
          <w:rFonts w:ascii="Arial" w:hAnsi="Arial"/>
          <w:sz w:val="24"/>
          <w:szCs w:val="24"/>
        </w:rPr>
        <w:t xml:space="preserve"> Noémi váci lakos kérelmét megismerte és a Kossuth út 38</w:t>
      </w:r>
      <w:proofErr w:type="gramStart"/>
      <w:r>
        <w:rPr>
          <w:rFonts w:ascii="Arial" w:hAnsi="Arial"/>
          <w:sz w:val="24"/>
          <w:szCs w:val="24"/>
        </w:rPr>
        <w:t>.szám</w:t>
      </w:r>
      <w:proofErr w:type="gramEnd"/>
      <w:r>
        <w:rPr>
          <w:rFonts w:ascii="Arial" w:hAnsi="Arial"/>
          <w:sz w:val="24"/>
          <w:szCs w:val="24"/>
        </w:rPr>
        <w:t xml:space="preserve"> alatti ingatlan előtt a </w:t>
      </w:r>
      <w:proofErr w:type="spellStart"/>
      <w:r>
        <w:rPr>
          <w:rFonts w:ascii="Arial" w:hAnsi="Arial"/>
          <w:sz w:val="24"/>
          <w:szCs w:val="24"/>
        </w:rPr>
        <w:t>ciklopkő</w:t>
      </w:r>
      <w:proofErr w:type="spellEnd"/>
      <w:r>
        <w:rPr>
          <w:rFonts w:ascii="Arial" w:hAnsi="Arial"/>
          <w:sz w:val="24"/>
          <w:szCs w:val="24"/>
        </w:rPr>
        <w:t xml:space="preserve"> támfal közterületen történő kialakítását azzal a feltétellel engedélyezi, hogy a munkálatok megkezdését a kérelmező köteles bejelenteni, és a kialakítás során az önkormányzat szakértőjének és főépítészének véleményét kikérni. A kialakítás a forgalombiztonságot nem veszélyeztetheti.</w:t>
      </w:r>
    </w:p>
    <w:p w:rsidR="00680262" w:rsidRDefault="00680262" w:rsidP="00A879C8">
      <w:pPr>
        <w:widowControl w:val="0"/>
        <w:suppressAutoHyphens/>
        <w:autoSpaceDE w:val="0"/>
        <w:spacing w:after="0" w:line="240" w:lineRule="auto"/>
        <w:ind w:left="720" w:right="283"/>
        <w:jc w:val="both"/>
        <w:rPr>
          <w:rFonts w:ascii="Arial" w:eastAsia="Arial" w:hAnsi="Arial" w:cs="Arial"/>
          <w:b/>
          <w:bCs/>
        </w:rPr>
      </w:pPr>
    </w:p>
    <w:p w:rsidR="00A879C8" w:rsidRDefault="00A879C8" w:rsidP="00A879C8">
      <w:pPr>
        <w:widowControl w:val="0"/>
        <w:suppressAutoHyphens/>
        <w:autoSpaceDE w:val="0"/>
        <w:spacing w:after="0" w:line="240" w:lineRule="auto"/>
        <w:ind w:left="720" w:right="283"/>
        <w:jc w:val="both"/>
        <w:rPr>
          <w:rFonts w:ascii="Arial" w:eastAsia="Arial" w:hAnsi="Arial" w:cs="Arial"/>
          <w:b/>
          <w:bCs/>
        </w:rPr>
      </w:pPr>
    </w:p>
    <w:p w:rsidR="00A879C8" w:rsidRDefault="00A879C8" w:rsidP="00A879C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polgármester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79C8" w:rsidRDefault="00A879C8" w:rsidP="00A879C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folyamatos</w:t>
      </w:r>
    </w:p>
    <w:p w:rsidR="00A879C8" w:rsidRDefault="00A879C8" w:rsidP="00A879C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879C8" w:rsidRPr="00204A84" w:rsidRDefault="00A879C8" w:rsidP="00A879C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A879C8" w:rsidRPr="00204A84" w:rsidRDefault="00A879C8" w:rsidP="00A879C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879C8" w:rsidRPr="00204A84" w:rsidRDefault="00A879C8" w:rsidP="00A879C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A879C8" w:rsidRPr="00204A84" w:rsidRDefault="00A879C8" w:rsidP="00A879C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879C8" w:rsidRPr="00204A84" w:rsidRDefault="00A879C8" w:rsidP="00A879C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A879C8" w:rsidRPr="00204A84" w:rsidRDefault="00A879C8" w:rsidP="00A879C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Pr="00204A84" w:rsidRDefault="00A879C8" w:rsidP="00A879C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Pr="00204A84" w:rsidRDefault="00A879C8" w:rsidP="00A879C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A879C8" w:rsidRPr="00204A84" w:rsidRDefault="00A879C8" w:rsidP="00A879C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Pr="00204A84" w:rsidRDefault="00A879C8" w:rsidP="00A879C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Pr="00204A84" w:rsidRDefault="00A879C8" w:rsidP="00A879C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A879C8" w:rsidRDefault="00A879C8" w:rsidP="00A879C8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A879C8" w:rsidRDefault="00A879C8" w:rsidP="00A879C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A879C8" w:rsidRPr="00BF2234" w:rsidRDefault="00A879C8" w:rsidP="00A879C8">
      <w:pPr>
        <w:widowControl w:val="0"/>
        <w:suppressAutoHyphens/>
        <w:autoSpaceDE w:val="0"/>
        <w:spacing w:after="0" w:line="240" w:lineRule="auto"/>
        <w:ind w:left="720" w:right="283"/>
        <w:jc w:val="both"/>
        <w:rPr>
          <w:rFonts w:ascii="Arial" w:eastAsia="Arial" w:hAnsi="Arial" w:cs="Arial"/>
          <w:b/>
          <w:bCs/>
        </w:rPr>
      </w:pPr>
    </w:p>
    <w:p w:rsidR="00680262" w:rsidRDefault="00680262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Default="00A879C8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Default="00A879C8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Default="00A879C8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Default="00A879C8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Default="00A879C8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Default="00A879C8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Default="00A879C8" w:rsidP="0068026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Pr="00204A84" w:rsidRDefault="00A879C8" w:rsidP="00A879C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A879C8" w:rsidRPr="00204A84" w:rsidRDefault="00A879C8" w:rsidP="00A879C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A879C8" w:rsidRPr="00204A84" w:rsidRDefault="00A879C8" w:rsidP="00A879C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A879C8" w:rsidRPr="00204A84" w:rsidRDefault="00A879C8" w:rsidP="00A879C8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A879C8" w:rsidRPr="00204A84" w:rsidRDefault="00A879C8" w:rsidP="00A879C8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A879C8" w:rsidRPr="00204A84" w:rsidRDefault="00A879C8" w:rsidP="00A879C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A879C8" w:rsidRPr="00204A84" w:rsidRDefault="00A879C8" w:rsidP="00A879C8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A879C8" w:rsidRPr="00204A84" w:rsidRDefault="00A879C8" w:rsidP="00A879C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30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A879C8" w:rsidRPr="00204A84" w:rsidRDefault="00A879C8" w:rsidP="00A879C8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879C8" w:rsidRPr="00204A84" w:rsidRDefault="00A879C8" w:rsidP="00A879C8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A879C8" w:rsidRDefault="00A879C8" w:rsidP="00A879C8">
      <w:pPr>
        <w:autoSpaceDE w:val="0"/>
        <w:ind w:left="709"/>
        <w:rPr>
          <w:rFonts w:ascii="Arial" w:eastAsia="Arial" w:hAnsi="Arial" w:cs="Arial"/>
          <w:b/>
          <w:bCs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</w:rPr>
        <w:t>Pályázat benyújtása</w:t>
      </w:r>
    </w:p>
    <w:p w:rsidR="00A879C8" w:rsidRDefault="00A879C8" w:rsidP="00A879C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50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V.30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A879C8" w:rsidRDefault="00A879C8" w:rsidP="00A879C8">
      <w:pPr>
        <w:autoSpaceDE w:val="0"/>
        <w:ind w:left="709"/>
        <w:rPr>
          <w:rFonts w:ascii="Arial" w:eastAsia="Arial" w:hAnsi="Arial" w:cs="Arial"/>
          <w:b/>
          <w:bCs/>
        </w:rPr>
      </w:pPr>
    </w:p>
    <w:p w:rsidR="004A3A08" w:rsidRPr="00A879C8" w:rsidRDefault="004A3A08" w:rsidP="00A879C8">
      <w:pPr>
        <w:spacing w:before="120"/>
        <w:ind w:left="709" w:right="283"/>
        <w:jc w:val="both"/>
        <w:rPr>
          <w:rFonts w:ascii="Arial" w:hAnsi="Arial"/>
          <w:sz w:val="24"/>
          <w:szCs w:val="24"/>
        </w:rPr>
      </w:pPr>
      <w:r w:rsidRPr="00A879C8">
        <w:rPr>
          <w:rFonts w:ascii="Arial" w:hAnsi="Arial"/>
          <w:sz w:val="24"/>
          <w:szCs w:val="24"/>
        </w:rPr>
        <w:t xml:space="preserve">Zebegény Község Önkormányzat Képviselő-testülete </w:t>
      </w:r>
      <w:r w:rsidR="00261C70" w:rsidRPr="00A879C8">
        <w:rPr>
          <w:rFonts w:ascii="Arial" w:hAnsi="Arial"/>
          <w:sz w:val="24"/>
          <w:szCs w:val="24"/>
        </w:rPr>
        <w:t xml:space="preserve">a gyermekétkeztetés feltételeit javító fejlesztések támogatás című pályázati kiírást megismerte és a </w:t>
      </w:r>
      <w:proofErr w:type="gramStart"/>
      <w:r w:rsidR="00261C70" w:rsidRPr="00A879C8">
        <w:rPr>
          <w:rFonts w:ascii="Arial" w:hAnsi="Arial"/>
          <w:sz w:val="24"/>
          <w:szCs w:val="24"/>
        </w:rPr>
        <w:t>konyha fejlesztésre</w:t>
      </w:r>
      <w:proofErr w:type="gramEnd"/>
      <w:r w:rsidR="00261C70" w:rsidRPr="00A879C8">
        <w:rPr>
          <w:rFonts w:ascii="Arial" w:hAnsi="Arial"/>
          <w:sz w:val="24"/>
          <w:szCs w:val="24"/>
        </w:rPr>
        <w:t xml:space="preserve"> pályázatot kíván benyújtani. A 95 %-os támogatottságú pályázat 5 %-os önrészét 2015.évi költségvetési tartaléka terhére biztosítja.</w:t>
      </w:r>
    </w:p>
    <w:p w:rsidR="00261C70" w:rsidRPr="00A879C8" w:rsidRDefault="00261C70" w:rsidP="00A879C8">
      <w:pPr>
        <w:spacing w:before="120"/>
        <w:ind w:left="709" w:right="283"/>
        <w:jc w:val="both"/>
        <w:rPr>
          <w:rFonts w:ascii="Arial" w:hAnsi="Arial"/>
          <w:sz w:val="24"/>
          <w:szCs w:val="24"/>
        </w:rPr>
      </w:pPr>
      <w:r w:rsidRPr="00A879C8">
        <w:rPr>
          <w:rFonts w:ascii="Arial" w:hAnsi="Arial"/>
          <w:sz w:val="24"/>
          <w:szCs w:val="24"/>
        </w:rPr>
        <w:t xml:space="preserve">Utasítja a polgármestert a pályázat </w:t>
      </w:r>
      <w:proofErr w:type="spellStart"/>
      <w:r w:rsidRPr="00A879C8">
        <w:rPr>
          <w:rFonts w:ascii="Arial" w:hAnsi="Arial"/>
          <w:sz w:val="24"/>
          <w:szCs w:val="24"/>
        </w:rPr>
        <w:t>ebr</w:t>
      </w:r>
      <w:proofErr w:type="spellEnd"/>
      <w:r w:rsidRPr="00A879C8">
        <w:rPr>
          <w:rFonts w:ascii="Arial" w:hAnsi="Arial"/>
          <w:sz w:val="24"/>
          <w:szCs w:val="24"/>
        </w:rPr>
        <w:t xml:space="preserve">. </w:t>
      </w:r>
      <w:proofErr w:type="gramStart"/>
      <w:r w:rsidRPr="00A879C8">
        <w:rPr>
          <w:rFonts w:ascii="Arial" w:hAnsi="Arial"/>
          <w:sz w:val="24"/>
          <w:szCs w:val="24"/>
        </w:rPr>
        <w:t>rendszerbe</w:t>
      </w:r>
      <w:proofErr w:type="gramEnd"/>
      <w:r w:rsidRPr="00A879C8">
        <w:rPr>
          <w:rFonts w:ascii="Arial" w:hAnsi="Arial"/>
          <w:sz w:val="24"/>
          <w:szCs w:val="24"/>
        </w:rPr>
        <w:t xml:space="preserve"> történő feltöltésére.</w:t>
      </w:r>
    </w:p>
    <w:p w:rsidR="004A3A08" w:rsidRPr="00A879C8" w:rsidRDefault="004A3A08" w:rsidP="00A879C8">
      <w:pPr>
        <w:spacing w:after="0" w:line="240" w:lineRule="auto"/>
        <w:ind w:left="709" w:right="283"/>
        <w:jc w:val="both"/>
        <w:rPr>
          <w:rFonts w:ascii="Arial" w:hAnsi="Arial"/>
          <w:sz w:val="24"/>
          <w:szCs w:val="24"/>
        </w:rPr>
      </w:pPr>
      <w:r w:rsidRPr="00A879C8">
        <w:rPr>
          <w:rFonts w:ascii="Arial" w:hAnsi="Arial"/>
          <w:sz w:val="24"/>
          <w:szCs w:val="24"/>
        </w:rPr>
        <w:t>Felelős: polgármester</w:t>
      </w:r>
    </w:p>
    <w:p w:rsidR="004A3A08" w:rsidRPr="00A879C8" w:rsidRDefault="004A3A08" w:rsidP="00A879C8">
      <w:pPr>
        <w:spacing w:after="0" w:line="240" w:lineRule="auto"/>
        <w:ind w:left="709" w:right="283"/>
        <w:jc w:val="both"/>
        <w:rPr>
          <w:rFonts w:ascii="Arial" w:hAnsi="Arial" w:cs="Arial"/>
          <w:sz w:val="24"/>
          <w:szCs w:val="24"/>
        </w:rPr>
      </w:pPr>
      <w:r w:rsidRPr="00A879C8">
        <w:rPr>
          <w:rFonts w:ascii="Arial" w:hAnsi="Arial"/>
          <w:sz w:val="24"/>
          <w:szCs w:val="24"/>
        </w:rPr>
        <w:t>Határidő: 2015.</w:t>
      </w:r>
      <w:r w:rsidR="00261C70" w:rsidRPr="00A879C8">
        <w:rPr>
          <w:rFonts w:ascii="Arial" w:hAnsi="Arial"/>
          <w:sz w:val="24"/>
          <w:szCs w:val="24"/>
        </w:rPr>
        <w:t>május 29</w:t>
      </w:r>
      <w:r w:rsidRPr="00A879C8">
        <w:rPr>
          <w:rFonts w:ascii="Arial" w:hAnsi="Arial"/>
          <w:sz w:val="24"/>
          <w:szCs w:val="24"/>
        </w:rPr>
        <w:t>.</w:t>
      </w:r>
    </w:p>
    <w:p w:rsidR="004A3A08" w:rsidRPr="00A879C8" w:rsidRDefault="004A3A08" w:rsidP="00A879C8">
      <w:pPr>
        <w:spacing w:before="120"/>
        <w:ind w:left="709" w:right="283"/>
        <w:jc w:val="both"/>
        <w:rPr>
          <w:rFonts w:ascii="Arial" w:hAnsi="Arial" w:cs="Arial"/>
          <w:sz w:val="24"/>
          <w:szCs w:val="24"/>
        </w:rPr>
      </w:pPr>
    </w:p>
    <w:p w:rsidR="004A3A08" w:rsidRDefault="004A3A08" w:rsidP="004A3A08">
      <w:pPr>
        <w:spacing w:before="120"/>
        <w:rPr>
          <w:rFonts w:ascii="Arial" w:hAnsi="Arial" w:cs="Arial"/>
        </w:rPr>
      </w:pPr>
    </w:p>
    <w:p w:rsidR="004A3A08" w:rsidRPr="00204A84" w:rsidRDefault="004A3A08" w:rsidP="004A3A0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4A3A08" w:rsidRPr="00204A84" w:rsidRDefault="004A3A08" w:rsidP="004A3A08">
      <w:pPr>
        <w:suppressAutoHyphens/>
        <w:spacing w:after="0" w:line="240" w:lineRule="auto"/>
        <w:ind w:left="709"/>
        <w:rPr>
          <w:rFonts w:ascii="Arial" w:eastAsia="Calibri" w:hAnsi="Arial" w:cs="Arial"/>
          <w:kern w:val="2"/>
          <w:lang w:eastAsia="hi-IN" w:bidi="hi-IN"/>
        </w:rPr>
      </w:pPr>
    </w:p>
    <w:p w:rsidR="004A3A08" w:rsidRPr="00204A84" w:rsidRDefault="004A3A08" w:rsidP="004A3A0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4A3A08" w:rsidRPr="00204A84" w:rsidRDefault="004A3A08" w:rsidP="004A3A0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4A3A08" w:rsidRPr="00204A84" w:rsidRDefault="004A3A08" w:rsidP="004A3A0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4A3A08" w:rsidRPr="00204A84" w:rsidRDefault="004A3A08" w:rsidP="004A3A08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4A3A08" w:rsidRPr="00204A84" w:rsidRDefault="004A3A08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4A3A08" w:rsidRDefault="004A3A08" w:rsidP="004A3A08">
      <w:pPr>
        <w:spacing w:before="120"/>
        <w:rPr>
          <w:rFonts w:ascii="Arial" w:hAnsi="Arial" w:cs="Arial"/>
        </w:rPr>
      </w:pPr>
    </w:p>
    <w:p w:rsidR="004A3A08" w:rsidRDefault="004A3A08" w:rsidP="004A3A08">
      <w:pPr>
        <w:spacing w:before="120"/>
        <w:rPr>
          <w:rFonts w:ascii="Arial" w:hAnsi="Arial" w:cs="Arial"/>
        </w:rPr>
      </w:pPr>
    </w:p>
    <w:p w:rsidR="00A879C8" w:rsidRDefault="00A879C8" w:rsidP="004A3A08">
      <w:pPr>
        <w:spacing w:before="120"/>
        <w:rPr>
          <w:rFonts w:ascii="Arial" w:hAnsi="Arial" w:cs="Arial"/>
        </w:rPr>
      </w:pPr>
    </w:p>
    <w:p w:rsidR="00A879C8" w:rsidRDefault="00A879C8" w:rsidP="004A3A08">
      <w:pPr>
        <w:spacing w:before="120"/>
        <w:rPr>
          <w:rFonts w:ascii="Arial" w:hAnsi="Arial" w:cs="Arial"/>
        </w:rPr>
      </w:pPr>
    </w:p>
    <w:sectPr w:rsidR="00A8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3808"/>
    <w:multiLevelType w:val="hybridMultilevel"/>
    <w:tmpl w:val="655CD742"/>
    <w:lvl w:ilvl="0" w:tplc="17AEE5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08"/>
    <w:rsid w:val="00261C70"/>
    <w:rsid w:val="004A3A08"/>
    <w:rsid w:val="00680262"/>
    <w:rsid w:val="006A5D13"/>
    <w:rsid w:val="00812070"/>
    <w:rsid w:val="00A5043E"/>
    <w:rsid w:val="00A542A5"/>
    <w:rsid w:val="00A879C8"/>
    <w:rsid w:val="00AE7828"/>
    <w:rsid w:val="00C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A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A542A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A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A542A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1000</Words>
  <Characters>6903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2015-08-04T09:52:00Z</dcterms:created>
  <dcterms:modified xsi:type="dcterms:W3CDTF">2015-08-04T09:52:00Z</dcterms:modified>
</cp:coreProperties>
</file>